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2C92" w:rsidRDefault="00982C92" w:rsidP="00982C92">
      <w:pPr>
        <w:pStyle w:val="a5"/>
        <w:ind w:left="1470"/>
      </w:pPr>
      <w:r>
        <w:rPr>
          <w:rFonts w:hint="eastAsia"/>
          <w:b/>
          <w:bCs/>
        </w:rPr>
        <w:t>①光辉历程：</w:t>
      </w:r>
      <w:r>
        <w:rPr>
          <w:rFonts w:hint="eastAsia"/>
        </w:rPr>
        <w:t>总纲为</w:t>
      </w:r>
      <w:proofErr w:type="gramStart"/>
      <w:r>
        <w:rPr>
          <w:rFonts w:hint="eastAsia"/>
        </w:rPr>
        <w:t>“</w:t>
      </w:r>
      <w:proofErr w:type="gramEnd"/>
      <w:r>
        <w:rPr>
          <w:rFonts w:hint="eastAsia"/>
        </w:rPr>
        <w:t>以“美”之名，播撒美学技艺，艺术学院与柳州职业技术学院同步诞生、成长壮大。在发现美、传播美、创造美的艺术教育中顺应时代、承先启后、乘势前行。”</w:t>
      </w:r>
    </w:p>
    <w:p w:rsidR="00982C92" w:rsidRDefault="00982C92" w:rsidP="00982C92">
      <w:pPr>
        <w:pStyle w:val="a5"/>
        <w:ind w:firstLineChars="700" w:firstLine="1470"/>
      </w:pPr>
      <w:r>
        <w:rPr>
          <w:rFonts w:hint="eastAsia"/>
        </w:rPr>
        <w:t>1987</w:t>
      </w:r>
      <w:r>
        <w:rPr>
          <w:rFonts w:hint="eastAsia"/>
        </w:rPr>
        <w:t>年：柳州市教育学院美术系成立（荣军路</w:t>
      </w:r>
      <w:r>
        <w:rPr>
          <w:rFonts w:hint="eastAsia"/>
        </w:rPr>
        <w:t>137</w:t>
      </w:r>
      <w:r>
        <w:rPr>
          <w:rFonts w:hint="eastAsia"/>
        </w:rPr>
        <w:t>号）</w:t>
      </w:r>
    </w:p>
    <w:p w:rsidR="00982C92" w:rsidRDefault="00982C92" w:rsidP="00982C92">
      <w:pPr>
        <w:pStyle w:val="a5"/>
        <w:ind w:firstLineChars="700" w:firstLine="1470"/>
      </w:pPr>
      <w:r>
        <w:rPr>
          <w:rFonts w:hint="eastAsia"/>
        </w:rPr>
        <w:t>1998</w:t>
      </w:r>
      <w:r>
        <w:rPr>
          <w:rFonts w:hint="eastAsia"/>
        </w:rPr>
        <w:t>年：柳州职业技术学院成立，艺术系成立</w:t>
      </w:r>
    </w:p>
    <w:p w:rsidR="00982C92" w:rsidRDefault="00982C92" w:rsidP="00982C92">
      <w:pPr>
        <w:pStyle w:val="a5"/>
        <w:ind w:leftChars="700" w:left="2310" w:hangingChars="400" w:hanging="840"/>
      </w:pPr>
      <w:r>
        <w:rPr>
          <w:rFonts w:hint="eastAsia"/>
        </w:rPr>
        <w:t>2001</w:t>
      </w:r>
      <w:r>
        <w:rPr>
          <w:rFonts w:hint="eastAsia"/>
        </w:rPr>
        <w:t>年：柳州市纺织学校（成立于</w:t>
      </w:r>
      <w:r>
        <w:rPr>
          <w:rFonts w:hint="eastAsia"/>
        </w:rPr>
        <w:t>1993</w:t>
      </w:r>
      <w:r>
        <w:rPr>
          <w:rFonts w:hint="eastAsia"/>
        </w:rPr>
        <w:t>年）并入柳州职业技术学院，</w:t>
      </w:r>
      <w:r>
        <w:rPr>
          <w:rFonts w:hint="eastAsia"/>
        </w:rPr>
        <w:t xml:space="preserve"> </w:t>
      </w:r>
      <w:r>
        <w:rPr>
          <w:rFonts w:hint="eastAsia"/>
        </w:rPr>
        <w:t>更名为艺术设计系；开设服装工艺与计算机辅助设计、影视与网络广告设计等专业</w:t>
      </w:r>
    </w:p>
    <w:p w:rsidR="00982C92" w:rsidRDefault="00982C92" w:rsidP="00982C92">
      <w:pPr>
        <w:pStyle w:val="a5"/>
        <w:ind w:leftChars="700" w:left="2310" w:hangingChars="400" w:hanging="840"/>
      </w:pPr>
      <w:r>
        <w:rPr>
          <w:rFonts w:hint="eastAsia"/>
        </w:rPr>
        <w:t>2003</w:t>
      </w:r>
      <w:r>
        <w:rPr>
          <w:rFonts w:hint="eastAsia"/>
        </w:rPr>
        <w:t>年：开设广告艺术设计专业；服装工艺与计算机辅助设计更名为服装设计专业</w:t>
      </w:r>
    </w:p>
    <w:p w:rsidR="00982C92" w:rsidRDefault="00982C92" w:rsidP="00982C92">
      <w:pPr>
        <w:pStyle w:val="a5"/>
        <w:ind w:leftChars="700" w:left="2310" w:hangingChars="400" w:hanging="840"/>
      </w:pPr>
      <w:r>
        <w:rPr>
          <w:rFonts w:hint="eastAsia"/>
        </w:rPr>
        <w:t>2005</w:t>
      </w:r>
      <w:r>
        <w:rPr>
          <w:rFonts w:hint="eastAsia"/>
        </w:rPr>
        <w:t>年：开设电脑艺术设计专业；室内装潢与设计更名为装潢艺术设计，影视与网络广告设计专业更名为影视广告专业。迁址于</w:t>
      </w:r>
      <w:proofErr w:type="gramStart"/>
      <w:r>
        <w:rPr>
          <w:rFonts w:hint="eastAsia"/>
        </w:rPr>
        <w:t>银桐路</w:t>
      </w:r>
      <w:proofErr w:type="gramEnd"/>
      <w:r>
        <w:rPr>
          <w:rFonts w:hint="eastAsia"/>
        </w:rPr>
        <w:t>137</w:t>
      </w:r>
      <w:r>
        <w:rPr>
          <w:rFonts w:hint="eastAsia"/>
        </w:rPr>
        <w:t>号</w:t>
      </w:r>
    </w:p>
    <w:p w:rsidR="00982C92" w:rsidRDefault="00982C92" w:rsidP="00982C92">
      <w:pPr>
        <w:pStyle w:val="a5"/>
        <w:ind w:leftChars="700" w:left="2310" w:hangingChars="400" w:hanging="840"/>
      </w:pPr>
      <w:r>
        <w:rPr>
          <w:rFonts w:hint="eastAsia"/>
        </w:rPr>
        <w:t>2006</w:t>
      </w:r>
      <w:r>
        <w:rPr>
          <w:rFonts w:hint="eastAsia"/>
        </w:rPr>
        <w:t>年：开设人物形象设计专业并开始招生；装潢艺术设计专业获自治区优质专业</w:t>
      </w:r>
    </w:p>
    <w:p w:rsidR="00982C92" w:rsidRDefault="00982C92" w:rsidP="00982C92">
      <w:pPr>
        <w:pStyle w:val="a5"/>
        <w:ind w:leftChars="700" w:left="2310" w:hangingChars="400" w:hanging="840"/>
      </w:pPr>
      <w:r>
        <w:rPr>
          <w:rFonts w:hint="eastAsia"/>
        </w:rPr>
        <w:t>2007</w:t>
      </w:r>
      <w:r>
        <w:rPr>
          <w:rFonts w:hint="eastAsia"/>
        </w:rPr>
        <w:t>年：影视广告专业获自治区优质专业，同年更名为影视动画专业；广告艺术设计专业更名为广告设计与制作专业</w:t>
      </w:r>
    </w:p>
    <w:p w:rsidR="00982C92" w:rsidRDefault="00982C92" w:rsidP="00982C92">
      <w:pPr>
        <w:pStyle w:val="a5"/>
        <w:ind w:leftChars="700" w:left="2310" w:hangingChars="400" w:hanging="840"/>
      </w:pPr>
      <w:r>
        <w:rPr>
          <w:rFonts w:hint="eastAsia"/>
        </w:rPr>
        <w:t>2008</w:t>
      </w:r>
      <w:r>
        <w:rPr>
          <w:rFonts w:hint="eastAsia"/>
        </w:rPr>
        <w:t>年：开设建筑装饰工程技术专业并开始招生；音乐系与艺术设计系合并</w:t>
      </w:r>
    </w:p>
    <w:p w:rsidR="00982C92" w:rsidRDefault="00982C92" w:rsidP="00982C92">
      <w:pPr>
        <w:pStyle w:val="a5"/>
        <w:ind w:firstLineChars="700" w:firstLine="1470"/>
      </w:pPr>
      <w:r>
        <w:rPr>
          <w:rFonts w:hint="eastAsia"/>
        </w:rPr>
        <w:t>2016</w:t>
      </w:r>
      <w:r>
        <w:rPr>
          <w:rFonts w:hint="eastAsia"/>
        </w:rPr>
        <w:t>年：艺术设计系更名为艺术设计学院</w:t>
      </w:r>
    </w:p>
    <w:p w:rsidR="00982C92" w:rsidRDefault="00982C92" w:rsidP="00982C92">
      <w:pPr>
        <w:pStyle w:val="a5"/>
        <w:ind w:firstLineChars="700" w:firstLine="1470"/>
      </w:pPr>
      <w:r>
        <w:rPr>
          <w:rFonts w:hint="eastAsia"/>
        </w:rPr>
        <w:t>2017</w:t>
      </w:r>
      <w:r>
        <w:rPr>
          <w:rFonts w:hint="eastAsia"/>
        </w:rPr>
        <w:t>年：迁址至社</w:t>
      </w:r>
      <w:proofErr w:type="gramStart"/>
      <w:r>
        <w:rPr>
          <w:rFonts w:hint="eastAsia"/>
        </w:rPr>
        <w:t>湾路</w:t>
      </w:r>
      <w:proofErr w:type="gramEnd"/>
      <w:r>
        <w:rPr>
          <w:rFonts w:hint="eastAsia"/>
        </w:rPr>
        <w:t>30</w:t>
      </w:r>
      <w:r>
        <w:rPr>
          <w:rFonts w:hint="eastAsia"/>
        </w:rPr>
        <w:t>号天工楼及德润楼</w:t>
      </w:r>
    </w:p>
    <w:p w:rsidR="00982C92" w:rsidRDefault="00982C92" w:rsidP="00982C92">
      <w:pPr>
        <w:pStyle w:val="a5"/>
        <w:ind w:firstLineChars="700" w:firstLine="1470"/>
      </w:pPr>
      <w:r>
        <w:rPr>
          <w:rFonts w:hint="eastAsia"/>
        </w:rPr>
        <w:t>2018</w:t>
      </w:r>
      <w:r>
        <w:rPr>
          <w:rFonts w:hint="eastAsia"/>
        </w:rPr>
        <w:t>年：艺术设计学院更名为艺术学院</w:t>
      </w:r>
    </w:p>
    <w:p w:rsidR="00982C92" w:rsidRDefault="00982C92" w:rsidP="00982C92">
      <w:pPr>
        <w:pStyle w:val="a5"/>
        <w:ind w:firstLineChars="700" w:firstLine="1470"/>
      </w:pPr>
      <w:r>
        <w:rPr>
          <w:rFonts w:hint="eastAsia"/>
        </w:rPr>
        <w:t>2022</w:t>
      </w:r>
      <w:r>
        <w:rPr>
          <w:rFonts w:hint="eastAsia"/>
        </w:rPr>
        <w:t>年：成立“文化创意产业学院”</w:t>
      </w:r>
      <w:r>
        <w:rPr>
          <w:rFonts w:hint="eastAsia"/>
        </w:rPr>
        <w:t xml:space="preserve"> </w:t>
      </w:r>
    </w:p>
    <w:p w:rsidR="00982C92" w:rsidRDefault="00982C92" w:rsidP="00982C92">
      <w:pPr>
        <w:pStyle w:val="a5"/>
        <w:ind w:left="1470"/>
      </w:pPr>
    </w:p>
    <w:p w:rsidR="00982C92" w:rsidRDefault="00982C92" w:rsidP="00982C92">
      <w:pPr>
        <w:pStyle w:val="a5"/>
        <w:ind w:left="1470"/>
      </w:pPr>
      <w:r>
        <w:rPr>
          <w:rFonts w:hint="eastAsia"/>
          <w:b/>
          <w:bCs/>
        </w:rPr>
        <w:t>②红色艺术：</w:t>
      </w:r>
      <w:r>
        <w:rPr>
          <w:rFonts w:hint="eastAsia"/>
        </w:rPr>
        <w:t>艺术学院党总支在学校党委的坚强领导下，认真学习贯彻习近平新时代中国特色社会主义思想，按照新时代党的建设总要求，坚持“党建引领、党政相融、文化润院、匠心育人”的工作理念，充分发挥总支在组织领导、政治把关、思想教育、基层组织制度执行和推动改革发展中的政治核心作用，</w:t>
      </w:r>
      <w:r>
        <w:rPr>
          <w:rFonts w:hint="eastAsia"/>
        </w:rPr>
        <w:t xml:space="preserve"> </w:t>
      </w:r>
      <w:r>
        <w:rPr>
          <w:rFonts w:hint="eastAsia"/>
        </w:rPr>
        <w:t>以政治建设为统领，以提升组织力为重点，以“夯实党建根基，实现组织力全面提升”和“推动建设发展，实现党建与铸魂育人、高质量发展相融并举”为工作主线，以“五强化两提升三结合”为工作抓手，高质量完成党组织建设，全面引领学院人才培养、专业建设、科学研究和社会服务等工作改革创新。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党总支部主要荣誉：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2018</w:t>
      </w:r>
      <w:r>
        <w:rPr>
          <w:rFonts w:hint="eastAsia"/>
        </w:rPr>
        <w:t>年柳州市“先进基层党组织”</w:t>
      </w:r>
      <w:r>
        <w:rPr>
          <w:rFonts w:hint="eastAsia"/>
        </w:rPr>
        <w:t xml:space="preserve"> </w:t>
      </w:r>
      <w:r>
        <w:rPr>
          <w:rFonts w:hint="eastAsia"/>
        </w:rPr>
        <w:t>、</w:t>
      </w:r>
      <w:r>
        <w:rPr>
          <w:rFonts w:hint="eastAsia"/>
        </w:rPr>
        <w:t>2019</w:t>
      </w:r>
      <w:r>
        <w:rPr>
          <w:rFonts w:hint="eastAsia"/>
        </w:rPr>
        <w:t>年、</w:t>
      </w:r>
      <w:r>
        <w:rPr>
          <w:rFonts w:hint="eastAsia"/>
        </w:rPr>
        <w:t>2020</w:t>
      </w:r>
      <w:r>
        <w:rPr>
          <w:rFonts w:hint="eastAsia"/>
        </w:rPr>
        <w:t>年、</w:t>
      </w:r>
      <w:r>
        <w:rPr>
          <w:rFonts w:hint="eastAsia"/>
        </w:rPr>
        <w:t>2021</w:t>
      </w:r>
      <w:r>
        <w:rPr>
          <w:rFonts w:hint="eastAsia"/>
        </w:rPr>
        <w:t>年学校“先进党总支部”、</w:t>
      </w:r>
      <w:r>
        <w:rPr>
          <w:rFonts w:hint="eastAsia"/>
        </w:rPr>
        <w:t>2020</w:t>
      </w:r>
      <w:r>
        <w:rPr>
          <w:rFonts w:hint="eastAsia"/>
        </w:rPr>
        <w:t>年柳州市教育改革创新奖三等奖、</w:t>
      </w:r>
      <w:r>
        <w:rPr>
          <w:rFonts w:hint="eastAsia"/>
        </w:rPr>
        <w:t>2017</w:t>
      </w:r>
      <w:r>
        <w:rPr>
          <w:rFonts w:hint="eastAsia"/>
        </w:rPr>
        <w:t>年～</w:t>
      </w:r>
      <w:r>
        <w:rPr>
          <w:rFonts w:hint="eastAsia"/>
        </w:rPr>
        <w:t>2021</w:t>
      </w:r>
      <w:r>
        <w:rPr>
          <w:rFonts w:hint="eastAsia"/>
        </w:rPr>
        <w:t>年，连续五年学校党建考核获评“优秀”或“好”等次</w:t>
      </w:r>
      <w:r>
        <w:rPr>
          <w:rFonts w:hint="eastAsia"/>
        </w:rPr>
        <w:t xml:space="preserve"> 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教工党支部主要荣誉：</w:t>
      </w:r>
      <w:r>
        <w:rPr>
          <w:rFonts w:hint="eastAsia"/>
        </w:rPr>
        <w:t>2019</w:t>
      </w:r>
      <w:r>
        <w:rPr>
          <w:rFonts w:hint="eastAsia"/>
        </w:rPr>
        <w:t>年全区高校首批“五星级党支部”</w:t>
      </w:r>
      <w:r>
        <w:rPr>
          <w:rFonts w:hint="eastAsia"/>
        </w:rPr>
        <w:t xml:space="preserve"> </w:t>
      </w:r>
      <w:r>
        <w:rPr>
          <w:rFonts w:hint="eastAsia"/>
        </w:rPr>
        <w:t>、</w:t>
      </w:r>
      <w:r>
        <w:rPr>
          <w:rFonts w:hint="eastAsia"/>
        </w:rPr>
        <w:t>2021</w:t>
      </w:r>
      <w:r>
        <w:rPr>
          <w:rFonts w:hint="eastAsia"/>
        </w:rPr>
        <w:t>年</w:t>
      </w:r>
      <w:r>
        <w:rPr>
          <w:rFonts w:hint="eastAsia"/>
        </w:rPr>
        <w:lastRenderedPageBreak/>
        <w:t>柳州市“先进基层党组织”</w:t>
      </w:r>
      <w:r>
        <w:rPr>
          <w:rFonts w:hint="eastAsia"/>
        </w:rPr>
        <w:t xml:space="preserve"> 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学生党支部主要荣誉：</w:t>
      </w:r>
      <w:r>
        <w:rPr>
          <w:rFonts w:hint="eastAsia"/>
        </w:rPr>
        <w:t>2019</w:t>
      </w:r>
      <w:r>
        <w:rPr>
          <w:rFonts w:hint="eastAsia"/>
        </w:rPr>
        <w:t>年全区高校首批“四星级党支部”</w:t>
      </w:r>
      <w:r>
        <w:rPr>
          <w:rFonts w:hint="eastAsia"/>
        </w:rPr>
        <w:t xml:space="preserve"> </w:t>
      </w:r>
      <w:r>
        <w:rPr>
          <w:rFonts w:hint="eastAsia"/>
        </w:rPr>
        <w:t>、</w:t>
      </w:r>
      <w:r>
        <w:rPr>
          <w:rFonts w:hint="eastAsia"/>
        </w:rPr>
        <w:t>2018</w:t>
      </w:r>
      <w:r>
        <w:rPr>
          <w:rFonts w:hint="eastAsia"/>
        </w:rPr>
        <w:t>年、</w:t>
      </w:r>
      <w:r>
        <w:rPr>
          <w:rFonts w:hint="eastAsia"/>
        </w:rPr>
        <w:t>2019</w:t>
      </w:r>
      <w:r>
        <w:rPr>
          <w:rFonts w:hint="eastAsia"/>
        </w:rPr>
        <w:t>年、</w:t>
      </w:r>
      <w:r>
        <w:rPr>
          <w:rFonts w:hint="eastAsia"/>
        </w:rPr>
        <w:t>2020</w:t>
      </w:r>
      <w:r>
        <w:rPr>
          <w:rFonts w:hint="eastAsia"/>
        </w:rPr>
        <w:t>年学校“先进党支部”</w:t>
      </w:r>
      <w:r>
        <w:rPr>
          <w:rFonts w:hint="eastAsia"/>
        </w:rPr>
        <w:t xml:space="preserve"> 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另留四副画面空位放置荣誉证书照片；</w:t>
      </w:r>
    </w:p>
    <w:p w:rsidR="00982C92" w:rsidRDefault="00982C92" w:rsidP="00982C92">
      <w:pPr>
        <w:pStyle w:val="a5"/>
        <w:ind w:left="1470"/>
      </w:pPr>
    </w:p>
    <w:p w:rsidR="00982C92" w:rsidRDefault="00982C92" w:rsidP="00982C92">
      <w:pPr>
        <w:pStyle w:val="a5"/>
        <w:ind w:left="1470"/>
      </w:pPr>
      <w:r>
        <w:rPr>
          <w:rFonts w:hint="eastAsia"/>
          <w:b/>
          <w:bCs/>
        </w:rPr>
        <w:t>③春华秋实：</w:t>
      </w:r>
      <w:r>
        <w:rPr>
          <w:rFonts w:hint="eastAsia"/>
        </w:rPr>
        <w:t>学院荣誉</w:t>
      </w:r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0597323F" wp14:editId="146F429A">
            <wp:extent cx="2552700" cy="191262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t>自治区首批</w:t>
      </w:r>
      <w:r>
        <w:t>“</w:t>
      </w:r>
      <w:r>
        <w:t>三全育人</w:t>
      </w:r>
      <w:r>
        <w:t>”</w:t>
      </w:r>
      <w:r>
        <w:t>试点院系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0B5ACBC4" wp14:editId="3547CC0F">
            <wp:extent cx="2697480" cy="202692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t>自治区首批示范性基地</w:t>
      </w:r>
      <w:r>
        <w:t>——</w:t>
      </w:r>
      <w:r>
        <w:t>民族文化（苗族扎染、蜡染）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传承创新职业教育基地</w:t>
      </w:r>
    </w:p>
    <w:p w:rsidR="00982C92" w:rsidRDefault="00982C92" w:rsidP="00982C92">
      <w:pPr>
        <w:pStyle w:val="a5"/>
        <w:ind w:left="1470"/>
      </w:pPr>
      <w:r>
        <w:rPr>
          <w:noProof/>
        </w:rPr>
        <w:lastRenderedPageBreak/>
        <w:drawing>
          <wp:inline distT="0" distB="0" distL="114300" distR="114300" wp14:anchorId="1E6C3B96" wp14:editId="39369EB1">
            <wp:extent cx="2941320" cy="22021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41320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t>自治区示范型基地</w:t>
      </w:r>
      <w:r>
        <w:t>——</w:t>
      </w:r>
      <w:r>
        <w:t>建筑装饰工程技术实训基地</w:t>
      </w:r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7F72C4CA" wp14:editId="70F46713">
            <wp:extent cx="2636520" cy="19812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3652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t>自治区示范性基地</w:t>
      </w:r>
      <w:r>
        <w:t>——</w:t>
      </w:r>
      <w:r>
        <w:t>纺织服装技术实训基地</w:t>
      </w:r>
    </w:p>
    <w:p w:rsidR="00982C92" w:rsidRDefault="00982C92" w:rsidP="00982C92">
      <w:pPr>
        <w:pStyle w:val="a5"/>
        <w:ind w:left="1470"/>
      </w:pPr>
      <w:r>
        <w:t>专业建设成果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国家级教学资源库子项</w:t>
      </w:r>
      <w:r>
        <w:t>1</w:t>
      </w:r>
      <w:r>
        <w:t>项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国家高职教育艺术设计（工业设计）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专业教学资源库建设项目</w:t>
      </w:r>
      <w:r>
        <w:t>——</w:t>
      </w:r>
      <w:r>
        <w:t>子项目《传统民族文化在现代设计中的应用》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网址为：</w:t>
      </w:r>
      <w:hyperlink r:id="rId11" w:history="1">
        <w:r>
          <w:rPr>
            <w:rStyle w:val="a6"/>
          </w:rPr>
          <w:t>http://www.icve.com.cn/portal/</w:t>
        </w:r>
      </w:hyperlink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6B23411B" wp14:editId="428596BB">
            <wp:extent cx="1623060" cy="1264920"/>
            <wp:effectExtent l="0" t="0" r="762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2306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t>国家级精品课程</w:t>
      </w:r>
      <w:r>
        <w:t>1</w:t>
      </w:r>
      <w:r>
        <w:t>门</w:t>
      </w:r>
      <w:r>
        <w:t xml:space="preserve"> </w:t>
      </w:r>
      <w:r>
        <w:t>《声乐》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自治区级教学成果奖一等奖</w:t>
      </w:r>
      <w:r>
        <w:t>1</w:t>
      </w:r>
      <w:r>
        <w:t>项</w:t>
      </w:r>
    </w:p>
    <w:p w:rsidR="00982C92" w:rsidRDefault="00982C92" w:rsidP="00982C92">
      <w:pPr>
        <w:pStyle w:val="a5"/>
        <w:ind w:left="1470"/>
      </w:pPr>
      <w:r>
        <w:rPr>
          <w:noProof/>
        </w:rPr>
        <w:lastRenderedPageBreak/>
        <w:drawing>
          <wp:inline distT="0" distB="0" distL="114300" distR="114300" wp14:anchorId="19F44965" wp14:editId="4BB069C7">
            <wp:extent cx="1623060" cy="126492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623060" cy="126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t>自治区优质专业</w:t>
      </w:r>
      <w:r>
        <w:t>2</w:t>
      </w:r>
      <w:r>
        <w:t>个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《装潢艺术设计》、《影视广告》</w:t>
      </w:r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49D6D913" wp14:editId="52528950">
            <wp:extent cx="868680" cy="134112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6868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436AB2FB" wp14:editId="6F6116C1">
            <wp:extent cx="899160" cy="1394460"/>
            <wp:effectExtent l="0" t="0" r="0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9916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t>自治区级精品课程</w:t>
      </w:r>
      <w:r>
        <w:t>1</w:t>
      </w:r>
      <w:r>
        <w:t>门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t>《童装设计》</w:t>
      </w:r>
    </w:p>
    <w:p w:rsidR="00982C92" w:rsidRDefault="00982C92" w:rsidP="00982C92">
      <w:pPr>
        <w:pStyle w:val="a5"/>
        <w:ind w:left="1470"/>
      </w:pPr>
    </w:p>
    <w:p w:rsidR="00982C92" w:rsidRDefault="00982C92" w:rsidP="00982C92">
      <w:pPr>
        <w:pStyle w:val="a5"/>
        <w:ind w:left="1470"/>
      </w:pPr>
      <w:r>
        <w:rPr>
          <w:rFonts w:hint="eastAsia"/>
        </w:rPr>
        <w:t>教师荣誉</w:t>
      </w:r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7AB2E691" wp14:editId="3C443DA4">
            <wp:extent cx="1127760" cy="16916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20FD84E3" wp14:editId="38DFB6CE">
            <wp:extent cx="1174750" cy="802005"/>
            <wp:effectExtent l="0" t="0" r="1397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74750" cy="80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proofErr w:type="gramStart"/>
      <w:r>
        <w:t>雍</w:t>
      </w:r>
      <w:proofErr w:type="gramEnd"/>
      <w:r>
        <w:t>佳</w:t>
      </w:r>
      <w:r>
        <w:t xml:space="preserve"> 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第十批柳州市青年科技人才</w:t>
      </w:r>
    </w:p>
    <w:p w:rsidR="00982C92" w:rsidRDefault="00982C92" w:rsidP="00982C92">
      <w:pPr>
        <w:pStyle w:val="a5"/>
        <w:ind w:left="1470"/>
      </w:pPr>
      <w:r>
        <w:rPr>
          <w:noProof/>
        </w:rPr>
        <w:lastRenderedPageBreak/>
        <w:drawing>
          <wp:inline distT="0" distB="0" distL="114300" distR="114300" wp14:anchorId="7974DB78" wp14:editId="1314743F">
            <wp:extent cx="1151255" cy="1724025"/>
            <wp:effectExtent l="0" t="0" r="6985" b="133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15125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2BC4CB6" wp14:editId="5CD7A1F4">
            <wp:extent cx="1203960" cy="82296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陆进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全国优秀教师证书</w:t>
      </w:r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576D048D" wp14:editId="0C54792E">
            <wp:extent cx="1325880" cy="169164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32588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FB99907" wp14:editId="2E3067AD">
            <wp:extent cx="1112520" cy="8382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1252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马践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荣誉证书</w:t>
      </w:r>
    </w:p>
    <w:p w:rsidR="00982C92" w:rsidRDefault="00982C92" w:rsidP="00982C92">
      <w:pPr>
        <w:pStyle w:val="a5"/>
        <w:ind w:left="1470"/>
      </w:pPr>
      <w:r>
        <w:rPr>
          <w:noProof/>
        </w:rPr>
        <w:drawing>
          <wp:inline distT="0" distB="0" distL="114300" distR="114300" wp14:anchorId="1206324A" wp14:editId="12C3FD94">
            <wp:extent cx="1173480" cy="176022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03E3CF31" wp14:editId="559035A9">
            <wp:extent cx="1150620" cy="784860"/>
            <wp:effectExtent l="0" t="0" r="762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50620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82C92" w:rsidRDefault="00982C92" w:rsidP="00982C92">
      <w:pPr>
        <w:pStyle w:val="a5"/>
        <w:ind w:left="1470"/>
      </w:pPr>
      <w:r>
        <w:rPr>
          <w:rFonts w:hint="eastAsia"/>
        </w:rPr>
        <w:t>郭润</w:t>
      </w:r>
    </w:p>
    <w:p w:rsidR="00982C92" w:rsidRDefault="00982C92" w:rsidP="00982C92">
      <w:pPr>
        <w:pStyle w:val="a5"/>
        <w:ind w:left="1470"/>
      </w:pPr>
      <w:r>
        <w:rPr>
          <w:rFonts w:hint="eastAsia"/>
        </w:rPr>
        <w:t>柳州市杰出青年岗位能手证书</w:t>
      </w:r>
    </w:p>
    <w:p w:rsidR="00982C92" w:rsidRDefault="00982C92" w:rsidP="00982C92">
      <w:pPr>
        <w:pStyle w:val="a5"/>
        <w:ind w:left="1470"/>
      </w:pPr>
    </w:p>
    <w:p w:rsidR="00982C92" w:rsidRDefault="00982C92" w:rsidP="00982C92">
      <w:pPr>
        <w:pStyle w:val="a5"/>
        <w:ind w:left="1470"/>
      </w:pPr>
      <w:r>
        <w:rPr>
          <w:rFonts w:hint="eastAsia"/>
          <w:b/>
          <w:bCs/>
        </w:rPr>
        <w:t>④群星闪耀：</w:t>
      </w:r>
      <w:r>
        <w:rPr>
          <w:rFonts w:hint="eastAsia"/>
        </w:rPr>
        <w:t>至少保留</w:t>
      </w:r>
      <w:r>
        <w:rPr>
          <w:rFonts w:hint="eastAsia"/>
        </w:rPr>
        <w:t>15</w:t>
      </w:r>
      <w:r>
        <w:rPr>
          <w:rFonts w:hint="eastAsia"/>
        </w:rPr>
        <w:t>副画面空位用于展示过往优秀毕业生照片和介绍</w:t>
      </w:r>
    </w:p>
    <w:p w:rsidR="008077F8" w:rsidRPr="00982C92" w:rsidRDefault="008077F8"/>
    <w:sectPr w:rsidR="008077F8" w:rsidRPr="00982C9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5FE2" w:rsidRDefault="00665FE2" w:rsidP="00982C92">
      <w:r>
        <w:separator/>
      </w:r>
    </w:p>
  </w:endnote>
  <w:endnote w:type="continuationSeparator" w:id="0">
    <w:p w:rsidR="00665FE2" w:rsidRDefault="00665FE2" w:rsidP="00982C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5FE2" w:rsidRDefault="00665FE2" w:rsidP="00982C92">
      <w:r>
        <w:separator/>
      </w:r>
    </w:p>
  </w:footnote>
  <w:footnote w:type="continuationSeparator" w:id="0">
    <w:p w:rsidR="00665FE2" w:rsidRDefault="00665FE2" w:rsidP="00982C9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1C5E"/>
    <w:rsid w:val="00021C5E"/>
    <w:rsid w:val="00665FE2"/>
    <w:rsid w:val="008077F8"/>
    <w:rsid w:val="00982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2C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2C9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2C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2C92"/>
    <w:rPr>
      <w:sz w:val="18"/>
      <w:szCs w:val="18"/>
    </w:rPr>
  </w:style>
  <w:style w:type="paragraph" w:styleId="a5">
    <w:name w:val="Body Text"/>
    <w:basedOn w:val="a"/>
    <w:link w:val="Char1"/>
    <w:uiPriority w:val="99"/>
    <w:semiHidden/>
    <w:unhideWhenUsed/>
    <w:qFormat/>
    <w:rsid w:val="00982C92"/>
    <w:pPr>
      <w:spacing w:after="120"/>
    </w:pPr>
  </w:style>
  <w:style w:type="character" w:customStyle="1" w:styleId="Char1">
    <w:name w:val="正文文本 Char"/>
    <w:basedOn w:val="a0"/>
    <w:link w:val="a5"/>
    <w:uiPriority w:val="99"/>
    <w:semiHidden/>
    <w:qFormat/>
    <w:rsid w:val="00982C92"/>
  </w:style>
  <w:style w:type="character" w:styleId="a6">
    <w:name w:val="Hyperlink"/>
    <w:basedOn w:val="a0"/>
    <w:uiPriority w:val="99"/>
    <w:semiHidden/>
    <w:unhideWhenUsed/>
    <w:qFormat/>
    <w:rsid w:val="00982C92"/>
    <w:rPr>
      <w:color w:val="0000FF"/>
      <w:u w:val="single"/>
    </w:rPr>
  </w:style>
  <w:style w:type="paragraph" w:styleId="a7">
    <w:name w:val="Balloon Text"/>
    <w:basedOn w:val="a"/>
    <w:link w:val="Char2"/>
    <w:uiPriority w:val="99"/>
    <w:semiHidden/>
    <w:unhideWhenUsed/>
    <w:rsid w:val="00982C92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982C9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82C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82C92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82C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82C92"/>
    <w:rPr>
      <w:sz w:val="18"/>
      <w:szCs w:val="18"/>
    </w:rPr>
  </w:style>
  <w:style w:type="paragraph" w:styleId="a5">
    <w:name w:val="Body Text"/>
    <w:basedOn w:val="a"/>
    <w:link w:val="Char1"/>
    <w:uiPriority w:val="99"/>
    <w:semiHidden/>
    <w:unhideWhenUsed/>
    <w:qFormat/>
    <w:rsid w:val="00982C92"/>
    <w:pPr>
      <w:spacing w:after="120"/>
    </w:pPr>
  </w:style>
  <w:style w:type="character" w:customStyle="1" w:styleId="Char1">
    <w:name w:val="正文文本 Char"/>
    <w:basedOn w:val="a0"/>
    <w:link w:val="a5"/>
    <w:uiPriority w:val="99"/>
    <w:semiHidden/>
    <w:qFormat/>
    <w:rsid w:val="00982C92"/>
  </w:style>
  <w:style w:type="character" w:styleId="a6">
    <w:name w:val="Hyperlink"/>
    <w:basedOn w:val="a0"/>
    <w:uiPriority w:val="99"/>
    <w:semiHidden/>
    <w:unhideWhenUsed/>
    <w:qFormat/>
    <w:rsid w:val="00982C92"/>
    <w:rPr>
      <w:color w:val="0000FF"/>
      <w:u w:val="single"/>
    </w:rPr>
  </w:style>
  <w:style w:type="paragraph" w:styleId="a7">
    <w:name w:val="Balloon Text"/>
    <w:basedOn w:val="a"/>
    <w:link w:val="Char2"/>
    <w:uiPriority w:val="99"/>
    <w:semiHidden/>
    <w:unhideWhenUsed/>
    <w:rsid w:val="00982C92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982C9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icve.com.cn/portal/" TargetMode="External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224</Words>
  <Characters>1280</Characters>
  <Application>Microsoft Office Word</Application>
  <DocSecurity>0</DocSecurity>
  <Lines>10</Lines>
  <Paragraphs>3</Paragraphs>
  <ScaleCrop>false</ScaleCrop>
  <Company/>
  <LinksUpToDate>false</LinksUpToDate>
  <CharactersWithSpaces>1501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ZCC</dc:creator>
  <cp:keywords/>
  <dc:description/>
  <cp:lastModifiedBy>ZCC</cp:lastModifiedBy>
  <cp:revision>2</cp:revision>
  <dcterms:created xsi:type="dcterms:W3CDTF">2023-03-06T01:09:00Z</dcterms:created>
  <dcterms:modified xsi:type="dcterms:W3CDTF">2023-03-06T01:10:00Z</dcterms:modified>
</cp:coreProperties>
</file>